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8D0" w:rsidRPr="00176EDF" w:rsidRDefault="0001345F" w:rsidP="00176EDF">
      <w:pPr>
        <w:jc w:val="center"/>
        <w:rPr>
          <w:b/>
          <w:sz w:val="36"/>
          <w:szCs w:val="36"/>
        </w:rPr>
      </w:pPr>
      <w:r w:rsidRPr="00176EDF">
        <w:rPr>
          <w:b/>
          <w:sz w:val="36"/>
          <w:szCs w:val="36"/>
        </w:rPr>
        <w:t>Obowiązujące procedury:</w:t>
      </w:r>
    </w:p>
    <w:p w:rsidR="0001345F" w:rsidRPr="00176EDF" w:rsidRDefault="0001345F" w:rsidP="0001345F">
      <w:pPr>
        <w:pStyle w:val="Akapitzlist1"/>
        <w:spacing w:after="0"/>
        <w:ind w:left="0"/>
        <w:rPr>
          <w:b/>
          <w:sz w:val="28"/>
          <w:szCs w:val="28"/>
        </w:rPr>
      </w:pPr>
      <w:r w:rsidRPr="00176EDF">
        <w:rPr>
          <w:b/>
          <w:sz w:val="28"/>
          <w:szCs w:val="28"/>
        </w:rPr>
        <w:t xml:space="preserve">Procedura zapisu oraz wypisu ucznia </w:t>
      </w:r>
    </w:p>
    <w:p w:rsidR="0001345F" w:rsidRPr="00176EDF" w:rsidRDefault="0001345F" w:rsidP="0001345F">
      <w:pPr>
        <w:pStyle w:val="Akapitzlist1"/>
        <w:spacing w:after="0"/>
        <w:ind w:left="0"/>
        <w:rPr>
          <w:sz w:val="28"/>
          <w:szCs w:val="28"/>
        </w:rPr>
      </w:pPr>
      <w:r w:rsidRPr="00176EDF">
        <w:rPr>
          <w:sz w:val="28"/>
          <w:szCs w:val="28"/>
        </w:rPr>
        <w:t xml:space="preserve">Rodzic lub opiekun prawny powinien dokonać formalności osobiście w sekretariacie szkoły </w:t>
      </w:r>
    </w:p>
    <w:p w:rsidR="0001345F" w:rsidRPr="00176EDF" w:rsidRDefault="0001345F" w:rsidP="00176EDF">
      <w:pPr>
        <w:pStyle w:val="Akapitzlist1"/>
        <w:numPr>
          <w:ilvl w:val="0"/>
          <w:numId w:val="5"/>
        </w:numPr>
        <w:spacing w:after="0"/>
        <w:rPr>
          <w:sz w:val="28"/>
          <w:szCs w:val="28"/>
        </w:rPr>
      </w:pPr>
      <w:r w:rsidRPr="00176EDF">
        <w:rPr>
          <w:sz w:val="28"/>
          <w:szCs w:val="28"/>
        </w:rPr>
        <w:t>niezbędne dokumenty:</w:t>
      </w:r>
    </w:p>
    <w:p w:rsidR="0001345F" w:rsidRPr="00176EDF" w:rsidRDefault="0001345F" w:rsidP="00176EDF">
      <w:pPr>
        <w:pStyle w:val="Akapitzlist1"/>
        <w:spacing w:after="0"/>
        <w:ind w:left="708" w:firstLine="708"/>
        <w:rPr>
          <w:sz w:val="28"/>
          <w:szCs w:val="28"/>
        </w:rPr>
      </w:pPr>
      <w:r w:rsidRPr="00176EDF">
        <w:rPr>
          <w:sz w:val="28"/>
          <w:szCs w:val="28"/>
        </w:rPr>
        <w:t>Dowód osobisty</w:t>
      </w:r>
    </w:p>
    <w:p w:rsidR="0001345F" w:rsidRPr="0001345F" w:rsidRDefault="0001345F" w:rsidP="0001345F">
      <w:pPr>
        <w:spacing w:after="0"/>
        <w:rPr>
          <w:b/>
          <w:sz w:val="28"/>
          <w:szCs w:val="28"/>
        </w:rPr>
      </w:pPr>
      <w:r w:rsidRPr="0001345F">
        <w:rPr>
          <w:sz w:val="28"/>
          <w:szCs w:val="28"/>
        </w:rPr>
        <w:t>Obwód Szkoły Podstawowej w Gałkowie Dużym stanowią wsie</w:t>
      </w:r>
      <w:r w:rsidRPr="002E7F02">
        <w:rPr>
          <w:b/>
          <w:sz w:val="28"/>
          <w:szCs w:val="28"/>
        </w:rPr>
        <w:t>:</w:t>
      </w:r>
    </w:p>
    <w:p w:rsidR="0001345F" w:rsidRPr="002E7F02" w:rsidRDefault="0001345F" w:rsidP="0001345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E7F02">
        <w:rPr>
          <w:sz w:val="28"/>
          <w:szCs w:val="28"/>
        </w:rPr>
        <w:t>Borowa</w:t>
      </w:r>
    </w:p>
    <w:p w:rsidR="0001345F" w:rsidRPr="002E7F02" w:rsidRDefault="0001345F" w:rsidP="0001345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E7F02">
        <w:rPr>
          <w:sz w:val="28"/>
          <w:szCs w:val="28"/>
        </w:rPr>
        <w:t>Gałków Duży</w:t>
      </w:r>
    </w:p>
    <w:p w:rsidR="0001345F" w:rsidRPr="002E7F02" w:rsidRDefault="0001345F" w:rsidP="0001345F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E7F02">
        <w:rPr>
          <w:sz w:val="28"/>
          <w:szCs w:val="28"/>
        </w:rPr>
        <w:t xml:space="preserve">Gałków Mały </w:t>
      </w:r>
    </w:p>
    <w:p w:rsidR="009A16B9" w:rsidRPr="00876BA2" w:rsidRDefault="0001345F" w:rsidP="00876BA2">
      <w:pPr>
        <w:pStyle w:val="Akapitzlist"/>
        <w:numPr>
          <w:ilvl w:val="0"/>
          <w:numId w:val="3"/>
        </w:numPr>
        <w:rPr>
          <w:sz w:val="28"/>
          <w:szCs w:val="28"/>
        </w:rPr>
      </w:pPr>
      <w:r w:rsidRPr="002E7F02">
        <w:rPr>
          <w:sz w:val="28"/>
          <w:szCs w:val="28"/>
        </w:rPr>
        <w:t>Gałkówek Parcela</w:t>
      </w: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A16B9">
        <w:rPr>
          <w:rFonts w:ascii="Calibri" w:eastAsia="Calibri" w:hAnsi="Calibri" w:cs="Times New Roman"/>
          <w:b/>
          <w:sz w:val="28"/>
          <w:szCs w:val="28"/>
        </w:rPr>
        <w:t>Zapis dziecka do szkoły</w:t>
      </w: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>Zapisu dziecka do szkoły dokonuje rodzic lub opiekun osobiście w sekretariacie  szkoły.</w:t>
      </w: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>Rodzic powinien podać  niezbędne dane dziecka : adres  zamieszkania, adres zameldowania, nr PESEL, obwód  szkoły do której jest przypisane z racji zameldowania.</w:t>
      </w:r>
    </w:p>
    <w:p w:rsidR="0001345F" w:rsidRPr="009A16B9" w:rsidRDefault="0001345F" w:rsidP="009A16B9">
      <w:pPr>
        <w:spacing w:after="0"/>
        <w:rPr>
          <w:rFonts w:ascii="Calibri" w:eastAsia="Calibri" w:hAnsi="Calibri" w:cs="Times New Roman"/>
          <w:sz w:val="28"/>
          <w:szCs w:val="28"/>
        </w:rPr>
      </w:pP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A16B9">
        <w:rPr>
          <w:rFonts w:ascii="Calibri" w:eastAsia="Calibri" w:hAnsi="Calibri" w:cs="Times New Roman"/>
          <w:b/>
          <w:sz w:val="28"/>
          <w:szCs w:val="28"/>
        </w:rPr>
        <w:t>Przeniesienie ucznia z innej szkoły</w:t>
      </w: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>Przeniesienie ucznia następuje na podstawie dokumentów:</w:t>
      </w: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>- druk przekazania ucznia</w:t>
      </w: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>- kserokopia arkusza ocen</w:t>
      </w: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 xml:space="preserve">- świadectwo ukończenia klasy do  wglądu </w:t>
      </w: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>- dokumentacja medyczna</w:t>
      </w: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>- dokumentacja od pedagoga szkolnego, psychologa itp.</w:t>
      </w:r>
    </w:p>
    <w:p w:rsidR="0001345F" w:rsidRPr="009A16B9" w:rsidRDefault="0001345F" w:rsidP="0001345F">
      <w:pPr>
        <w:rPr>
          <w:sz w:val="28"/>
          <w:szCs w:val="28"/>
        </w:rPr>
      </w:pP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A16B9">
        <w:rPr>
          <w:rFonts w:ascii="Calibri" w:eastAsia="Calibri" w:hAnsi="Calibri" w:cs="Times New Roman"/>
          <w:b/>
          <w:sz w:val="28"/>
          <w:szCs w:val="28"/>
        </w:rPr>
        <w:t>Przeniesienie ucznia do innej szkoły:</w:t>
      </w: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 xml:space="preserve">Rodzic jest zobowiązany do powiadomienia szkoły o fakcie przeniesienia  dziecka do innej placówki lub o wyjeździe  za granicę. </w:t>
      </w:r>
    </w:p>
    <w:p w:rsidR="0001345F" w:rsidRPr="009A16B9" w:rsidRDefault="0001345F" w:rsidP="0001345F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 xml:space="preserve">Niezbędne dokumenty – potwierdzenie przyjęcia ucznia  z nowej szkoły . </w:t>
      </w:r>
    </w:p>
    <w:p w:rsidR="0001345F" w:rsidRPr="009A16B9" w:rsidRDefault="0001345F" w:rsidP="0001345F">
      <w:pPr>
        <w:spacing w:after="0"/>
        <w:ind w:left="708"/>
        <w:rPr>
          <w:rFonts w:ascii="Calibri" w:eastAsia="Calibri" w:hAnsi="Calibri" w:cs="Times New Roman"/>
          <w:sz w:val="28"/>
          <w:szCs w:val="28"/>
        </w:rPr>
      </w:pP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lastRenderedPageBreak/>
        <w:t>Dokumentację szkolną i medyczną ucznia  przesyła się  listem poleconym  na adres nowej szkoły po otrzymaniu potwierdzenia przyjęcia ucznia.</w:t>
      </w:r>
    </w:p>
    <w:p w:rsidR="0001345F" w:rsidRPr="009A16B9" w:rsidRDefault="0001345F" w:rsidP="00176EDF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>Każde dziecko zobowiązane jest do</w:t>
      </w:r>
      <w:r w:rsidRPr="009A16B9">
        <w:rPr>
          <w:sz w:val="28"/>
          <w:szCs w:val="28"/>
        </w:rPr>
        <w:t xml:space="preserve"> zwrotu książek do biblioteki i</w:t>
      </w:r>
      <w:r w:rsidRPr="009A16B9">
        <w:rPr>
          <w:rFonts w:ascii="Calibri" w:eastAsia="Calibri" w:hAnsi="Calibri" w:cs="Times New Roman"/>
          <w:sz w:val="28"/>
          <w:szCs w:val="28"/>
        </w:rPr>
        <w:t xml:space="preserve"> kluczyka do szafki szkolnej.</w:t>
      </w:r>
    </w:p>
    <w:p w:rsidR="0001345F" w:rsidRPr="009A16B9" w:rsidRDefault="0001345F" w:rsidP="0001345F">
      <w:pPr>
        <w:rPr>
          <w:sz w:val="28"/>
          <w:szCs w:val="28"/>
        </w:rPr>
      </w:pPr>
    </w:p>
    <w:p w:rsidR="0001345F" w:rsidRPr="009A16B9" w:rsidRDefault="0001345F" w:rsidP="00176EDF">
      <w:pPr>
        <w:pStyle w:val="Akapitzlist1"/>
        <w:spacing w:after="0"/>
        <w:ind w:left="0"/>
        <w:rPr>
          <w:b/>
          <w:sz w:val="28"/>
          <w:szCs w:val="28"/>
        </w:rPr>
      </w:pPr>
      <w:r w:rsidRPr="009A16B9">
        <w:rPr>
          <w:b/>
          <w:sz w:val="28"/>
          <w:szCs w:val="28"/>
        </w:rPr>
        <w:t>PROCEDURA ZWOLNIENIA DZIECKA Z ZAJĘĆ WYCHOWANIA FIZYCZNEGO</w:t>
      </w:r>
    </w:p>
    <w:p w:rsidR="0001345F" w:rsidRPr="009A16B9" w:rsidRDefault="0001345F" w:rsidP="0001345F">
      <w:pPr>
        <w:pStyle w:val="Akapitzlist1"/>
        <w:spacing w:after="0"/>
        <w:ind w:left="1080"/>
        <w:rPr>
          <w:b/>
          <w:sz w:val="28"/>
          <w:szCs w:val="28"/>
        </w:rPr>
      </w:pPr>
    </w:p>
    <w:p w:rsidR="0001345F" w:rsidRPr="009A16B9" w:rsidRDefault="0001345F" w:rsidP="00176EDF">
      <w:pPr>
        <w:pStyle w:val="Akapitzlist1"/>
        <w:spacing w:after="0"/>
        <w:ind w:left="0"/>
        <w:rPr>
          <w:sz w:val="28"/>
          <w:szCs w:val="28"/>
        </w:rPr>
      </w:pPr>
      <w:r w:rsidRPr="009A16B9">
        <w:rPr>
          <w:sz w:val="28"/>
          <w:szCs w:val="28"/>
        </w:rPr>
        <w:t>Zwolnienie ucznia z zajęć  wychowania fizycznego na jeden semestr lub cały rok szkolny  następuje decyzją  dyrektora szkoły po uprzednim przedłożeniu przez rodzica  zaświadczenia o potrzebie takiego zwolnienia .  Na pisemną prośbę  i odpowiedzialność  rodzica/ opiekuna uczeń może przychodzić później lub wychodzić wcześniej ze szkoły jeżeli lekcja  wychowania fizycznego jest pierwszą lub ostatnią godziną zajęć lekcyjnych.</w:t>
      </w:r>
    </w:p>
    <w:p w:rsidR="0001345F" w:rsidRPr="009A16B9" w:rsidRDefault="0001345F" w:rsidP="0001345F">
      <w:pPr>
        <w:pStyle w:val="Akapitzlist1"/>
        <w:spacing w:after="0"/>
        <w:ind w:left="1080"/>
        <w:rPr>
          <w:b/>
          <w:sz w:val="28"/>
          <w:szCs w:val="28"/>
        </w:rPr>
      </w:pPr>
    </w:p>
    <w:p w:rsidR="0001345F" w:rsidRPr="009A16B9" w:rsidRDefault="0001345F" w:rsidP="00176EDF">
      <w:pPr>
        <w:pStyle w:val="Akapitzlist1"/>
        <w:spacing w:after="0"/>
        <w:ind w:left="0"/>
        <w:rPr>
          <w:b/>
          <w:sz w:val="28"/>
          <w:szCs w:val="28"/>
        </w:rPr>
      </w:pPr>
      <w:r w:rsidRPr="009A16B9">
        <w:rPr>
          <w:b/>
          <w:sz w:val="28"/>
          <w:szCs w:val="28"/>
        </w:rPr>
        <w:t>WCZEŚNIEJSZE PODJĘCIE NAUKI W SZKOLE PODSTAWOWEJ</w:t>
      </w:r>
    </w:p>
    <w:p w:rsidR="00176EDF" w:rsidRPr="009A16B9" w:rsidRDefault="0001345F" w:rsidP="00176EDF">
      <w:pPr>
        <w:pStyle w:val="Akapitzlist1"/>
        <w:spacing w:after="0"/>
        <w:ind w:left="0"/>
        <w:rPr>
          <w:sz w:val="28"/>
          <w:szCs w:val="28"/>
        </w:rPr>
      </w:pPr>
      <w:r w:rsidRPr="009A16B9">
        <w:rPr>
          <w:sz w:val="28"/>
          <w:szCs w:val="28"/>
        </w:rPr>
        <w:t>Obowiązkiem szkolnym może być objęte, na wniosek rodziców, każde dziecko, które w danym roku kalendarzowym  kończy sześć lat.  Warunkiem przyjęcia sześciolatka do szkoły podstawowej  jest wcześniejsze  objęcie dziecka wychowaniem przedszkolnym w roku szkolnym poprzedzającym rozpoczęcie nauki. Jeśli sześciolatek  nie uczęszczał do przedszkola, konieczna jest opinia poradni psychologiczno-pedagogicznej o dojrzałości szkolnej dziecka.</w:t>
      </w:r>
    </w:p>
    <w:p w:rsidR="0001345F" w:rsidRPr="009A16B9" w:rsidRDefault="0001345F" w:rsidP="00176EDF">
      <w:pPr>
        <w:pStyle w:val="Akapitzlist1"/>
        <w:spacing w:after="0"/>
        <w:ind w:left="0"/>
        <w:rPr>
          <w:sz w:val="28"/>
          <w:szCs w:val="28"/>
        </w:rPr>
      </w:pPr>
      <w:r w:rsidRPr="009A16B9">
        <w:rPr>
          <w:sz w:val="28"/>
          <w:szCs w:val="28"/>
        </w:rPr>
        <w:t>Zainteresowany rodzic/opiekun pobiera  wniosek w sekretariacie szkoły.</w:t>
      </w:r>
    </w:p>
    <w:p w:rsidR="00176EDF" w:rsidRPr="009A16B9" w:rsidRDefault="00176EDF" w:rsidP="0001345F">
      <w:pPr>
        <w:spacing w:after="0"/>
        <w:rPr>
          <w:rFonts w:ascii="Calibri" w:eastAsia="Arial Unicode MS" w:hAnsi="Calibri" w:cs="Times New Roman"/>
          <w:kern w:val="2"/>
          <w:sz w:val="28"/>
          <w:szCs w:val="28"/>
          <w:lang w:eastAsia="ar-SA"/>
        </w:rPr>
      </w:pPr>
    </w:p>
    <w:p w:rsidR="00373B3E" w:rsidRPr="009A16B9" w:rsidRDefault="0001345F" w:rsidP="00176EDF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A16B9">
        <w:rPr>
          <w:rFonts w:ascii="Calibri" w:eastAsia="Calibri" w:hAnsi="Calibri" w:cs="Times New Roman"/>
          <w:b/>
          <w:sz w:val="28"/>
          <w:szCs w:val="28"/>
        </w:rPr>
        <w:t>ODROCZENIE OBOWIĄZKU SZKOLNEGO</w:t>
      </w:r>
    </w:p>
    <w:p w:rsidR="00373B3E" w:rsidRPr="009A16B9" w:rsidRDefault="0001345F" w:rsidP="00373B3E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 xml:space="preserve">Odroczenie obowiązku szkolnego  następuje w oparciu o orzeczenie  Poradni             </w:t>
      </w:r>
    </w:p>
    <w:p w:rsidR="00373B3E" w:rsidRPr="009A16B9" w:rsidRDefault="0001345F" w:rsidP="00373B3E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 xml:space="preserve"> Psychologiczno-Pedagogicznej </w:t>
      </w:r>
    </w:p>
    <w:p w:rsidR="0001345F" w:rsidRPr="009A16B9" w:rsidRDefault="0001345F" w:rsidP="00373B3E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  <w:u w:val="single"/>
        </w:rPr>
        <w:t>Podstawa prawna:</w:t>
      </w:r>
    </w:p>
    <w:p w:rsidR="009A16B9" w:rsidRPr="009A16B9" w:rsidRDefault="0001345F" w:rsidP="00373B3E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>Ustawa o Systemie Oświaty</w:t>
      </w:r>
    </w:p>
    <w:p w:rsidR="0001345F" w:rsidRPr="009A16B9" w:rsidRDefault="0001345F" w:rsidP="00373B3E">
      <w:pPr>
        <w:spacing w:after="0"/>
        <w:rPr>
          <w:rFonts w:ascii="Calibri" w:eastAsia="Calibri" w:hAnsi="Calibri" w:cs="Times New Roman"/>
          <w:sz w:val="28"/>
          <w:szCs w:val="28"/>
        </w:rPr>
      </w:pPr>
      <w:r w:rsidRPr="009A16B9">
        <w:rPr>
          <w:rFonts w:ascii="Calibri" w:eastAsia="Calibri" w:hAnsi="Calibri" w:cs="Times New Roman"/>
          <w:sz w:val="28"/>
          <w:szCs w:val="28"/>
        </w:rPr>
        <w:t>Dz. U. nr 95 poz. 425( z późniejszymi zmianami)</w:t>
      </w:r>
    </w:p>
    <w:p w:rsidR="009A16B9" w:rsidRPr="009A16B9" w:rsidRDefault="009A16B9" w:rsidP="009A16B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</w:p>
    <w:p w:rsidR="009A16B9" w:rsidRPr="009A16B9" w:rsidRDefault="0001345F" w:rsidP="009A16B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A16B9">
        <w:rPr>
          <w:rFonts w:ascii="Calibri" w:eastAsia="Calibri" w:hAnsi="Calibri" w:cs="Times New Roman"/>
          <w:b/>
          <w:sz w:val="28"/>
          <w:szCs w:val="28"/>
        </w:rPr>
        <w:t>DUPLIKATY LEGITYMACJI SZKOLNYCH ORAZ ŚWIADECTW SZKOLNYCH</w:t>
      </w:r>
    </w:p>
    <w:p w:rsidR="0001345F" w:rsidRPr="009A16B9" w:rsidRDefault="0001345F" w:rsidP="009A16B9">
      <w:pPr>
        <w:spacing w:after="0"/>
        <w:rPr>
          <w:rFonts w:ascii="Calibri" w:eastAsia="Calibri" w:hAnsi="Calibri" w:cs="Times New Roman"/>
          <w:b/>
          <w:sz w:val="28"/>
          <w:szCs w:val="28"/>
        </w:rPr>
      </w:pPr>
      <w:r w:rsidRPr="009A16B9">
        <w:rPr>
          <w:sz w:val="28"/>
          <w:szCs w:val="28"/>
        </w:rPr>
        <w:t xml:space="preserve">Sekretariat szkoły może wydać duplikaty dokumentów szkolnych: </w:t>
      </w:r>
    </w:p>
    <w:p w:rsidR="009A16B9" w:rsidRPr="009A16B9" w:rsidRDefault="0001345F" w:rsidP="009A16B9">
      <w:pPr>
        <w:pStyle w:val="Akapitzlist1"/>
        <w:spacing w:after="0"/>
        <w:ind w:left="0"/>
        <w:rPr>
          <w:b/>
          <w:sz w:val="28"/>
          <w:szCs w:val="28"/>
          <w:u w:val="single"/>
        </w:rPr>
      </w:pPr>
      <w:r w:rsidRPr="009A16B9">
        <w:rPr>
          <w:b/>
          <w:sz w:val="28"/>
          <w:szCs w:val="28"/>
          <w:u w:val="single"/>
        </w:rPr>
        <w:t>Podstawa prawna:</w:t>
      </w:r>
    </w:p>
    <w:p w:rsidR="0001345F" w:rsidRPr="009A16B9" w:rsidRDefault="0001345F" w:rsidP="009A16B9">
      <w:pPr>
        <w:pStyle w:val="Akapitzlist1"/>
        <w:spacing w:after="0"/>
        <w:ind w:left="0"/>
        <w:rPr>
          <w:b/>
          <w:sz w:val="28"/>
          <w:szCs w:val="28"/>
          <w:u w:val="single"/>
        </w:rPr>
      </w:pPr>
      <w:r w:rsidRPr="009A16B9">
        <w:rPr>
          <w:sz w:val="28"/>
          <w:szCs w:val="28"/>
        </w:rPr>
        <w:t>Rozporządzenie Ministra Edukacji Narodowej z dnia 24 stycznia 2000 Dz. U. p</w:t>
      </w:r>
      <w:r w:rsidR="009A16B9">
        <w:rPr>
          <w:sz w:val="28"/>
          <w:szCs w:val="28"/>
        </w:rPr>
        <w:t xml:space="preserve">oz. 73 </w:t>
      </w:r>
      <w:r w:rsidRPr="009A16B9">
        <w:rPr>
          <w:sz w:val="28"/>
          <w:szCs w:val="28"/>
        </w:rPr>
        <w:t>z późniejszymi zmianami</w:t>
      </w:r>
      <w:r w:rsidR="009A16B9">
        <w:rPr>
          <w:sz w:val="28"/>
          <w:szCs w:val="28"/>
        </w:rPr>
        <w:t>.</w:t>
      </w:r>
    </w:p>
    <w:p w:rsidR="0001345F" w:rsidRPr="009A16B9" w:rsidRDefault="0001345F" w:rsidP="009A16B9">
      <w:pPr>
        <w:pStyle w:val="Akapitzlist1"/>
        <w:spacing w:after="0"/>
        <w:ind w:left="0"/>
        <w:rPr>
          <w:sz w:val="28"/>
          <w:szCs w:val="28"/>
        </w:rPr>
      </w:pPr>
      <w:r w:rsidRPr="009A16B9">
        <w:rPr>
          <w:sz w:val="28"/>
          <w:szCs w:val="28"/>
        </w:rPr>
        <w:lastRenderedPageBreak/>
        <w:t>Rozporządzenie Ministra Edukacji Narodowej i Sportu z dnia 14 lutego 2003 r. – Dz. U.  nr 61 z 2003 r. poz. 537</w:t>
      </w:r>
    </w:p>
    <w:p w:rsidR="0001345F" w:rsidRPr="009A16B9" w:rsidRDefault="0001345F" w:rsidP="009A16B9">
      <w:pPr>
        <w:pStyle w:val="Akapitzlist1"/>
        <w:spacing w:after="0"/>
        <w:ind w:left="0" w:right="-142"/>
        <w:rPr>
          <w:sz w:val="28"/>
          <w:szCs w:val="28"/>
        </w:rPr>
      </w:pPr>
      <w:r w:rsidRPr="009A16B9">
        <w:rPr>
          <w:sz w:val="28"/>
          <w:szCs w:val="28"/>
        </w:rPr>
        <w:t xml:space="preserve">Ustawa  o opłacie skarbowej z dnia 16 listopada 2006r.  – Dz. U. nr 225  z 8 grudnia 2006 r. poz. 1635 </w:t>
      </w:r>
    </w:p>
    <w:p w:rsidR="0001345F" w:rsidRPr="009A16B9" w:rsidRDefault="0001345F" w:rsidP="009A16B9">
      <w:pPr>
        <w:pStyle w:val="Akapitzlist1"/>
        <w:spacing w:after="0"/>
        <w:ind w:left="0" w:right="-142"/>
        <w:rPr>
          <w:b/>
          <w:sz w:val="28"/>
          <w:szCs w:val="28"/>
          <w:u w:val="single"/>
        </w:rPr>
      </w:pPr>
      <w:r w:rsidRPr="009A16B9">
        <w:rPr>
          <w:b/>
          <w:sz w:val="28"/>
          <w:szCs w:val="28"/>
          <w:u w:val="single"/>
        </w:rPr>
        <w:t>Opłata za wydanie duplikatów dokumentów:</w:t>
      </w:r>
    </w:p>
    <w:p w:rsidR="0001345F" w:rsidRPr="009A16B9" w:rsidRDefault="0001345F" w:rsidP="009A16B9">
      <w:pPr>
        <w:pStyle w:val="Akapitzlist1"/>
        <w:spacing w:after="0"/>
        <w:ind w:left="0" w:right="-142"/>
        <w:rPr>
          <w:sz w:val="28"/>
          <w:szCs w:val="28"/>
        </w:rPr>
      </w:pPr>
      <w:r w:rsidRPr="009A16B9">
        <w:rPr>
          <w:sz w:val="28"/>
          <w:szCs w:val="28"/>
        </w:rPr>
        <w:t>- legitymacja szkolna – 9 zł</w:t>
      </w:r>
    </w:p>
    <w:p w:rsidR="0001345F" w:rsidRPr="009A16B9" w:rsidRDefault="0001345F" w:rsidP="009A16B9">
      <w:pPr>
        <w:pStyle w:val="Akapitzlist1"/>
        <w:spacing w:after="0"/>
        <w:ind w:left="0" w:right="-142"/>
        <w:rPr>
          <w:sz w:val="28"/>
          <w:szCs w:val="28"/>
        </w:rPr>
      </w:pPr>
      <w:r w:rsidRPr="009A16B9">
        <w:rPr>
          <w:sz w:val="28"/>
          <w:szCs w:val="28"/>
        </w:rPr>
        <w:t>- świadectwo szkolne – 26 zł</w:t>
      </w:r>
    </w:p>
    <w:p w:rsidR="0001345F" w:rsidRPr="009A16B9" w:rsidRDefault="0001345F" w:rsidP="009A16B9">
      <w:pPr>
        <w:pStyle w:val="Akapitzlist1"/>
        <w:spacing w:after="0"/>
        <w:ind w:left="0" w:right="-142"/>
        <w:rPr>
          <w:sz w:val="28"/>
          <w:szCs w:val="28"/>
        </w:rPr>
      </w:pPr>
      <w:r w:rsidRPr="009A16B9">
        <w:rPr>
          <w:sz w:val="28"/>
          <w:szCs w:val="28"/>
        </w:rPr>
        <w:t>(duplikat wydawany jest na pisemna prośbę osoby zainteresowanej w ciągu 14 dni)</w:t>
      </w:r>
    </w:p>
    <w:p w:rsidR="0001345F" w:rsidRPr="009A16B9" w:rsidRDefault="0001345F" w:rsidP="0001345F">
      <w:pPr>
        <w:rPr>
          <w:sz w:val="28"/>
          <w:szCs w:val="28"/>
        </w:rPr>
      </w:pPr>
    </w:p>
    <w:p w:rsidR="0001345F" w:rsidRPr="009A16B9" w:rsidRDefault="0001345F" w:rsidP="0001345F">
      <w:pPr>
        <w:pStyle w:val="Akapitzlist1"/>
        <w:spacing w:after="0"/>
        <w:ind w:left="0"/>
        <w:rPr>
          <w:sz w:val="28"/>
          <w:szCs w:val="28"/>
        </w:rPr>
      </w:pPr>
    </w:p>
    <w:p w:rsidR="0001345F" w:rsidRPr="009A16B9" w:rsidRDefault="0001345F">
      <w:pPr>
        <w:rPr>
          <w:sz w:val="28"/>
          <w:szCs w:val="28"/>
        </w:rPr>
      </w:pPr>
    </w:p>
    <w:sectPr w:rsidR="0001345F" w:rsidRPr="009A16B9" w:rsidSect="00DB78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1A7E0023"/>
    <w:multiLevelType w:val="hybridMultilevel"/>
    <w:tmpl w:val="F22079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047E5"/>
    <w:multiLevelType w:val="hybridMultilevel"/>
    <w:tmpl w:val="DD4C47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1345F"/>
    <w:rsid w:val="0001345F"/>
    <w:rsid w:val="001308B2"/>
    <w:rsid w:val="00176EDF"/>
    <w:rsid w:val="00373B3E"/>
    <w:rsid w:val="003828EF"/>
    <w:rsid w:val="00876BA2"/>
    <w:rsid w:val="009A16B9"/>
    <w:rsid w:val="00DB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78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rsid w:val="0001345F"/>
    <w:pPr>
      <w:widowControl w:val="0"/>
      <w:suppressAutoHyphens/>
      <w:ind w:left="720"/>
    </w:pPr>
    <w:rPr>
      <w:rFonts w:ascii="Calibri" w:eastAsia="Arial Unicode MS" w:hAnsi="Calibri" w:cs="Times New Roman"/>
      <w:kern w:val="2"/>
      <w:lang w:eastAsia="ar-SA"/>
    </w:rPr>
  </w:style>
  <w:style w:type="paragraph" w:styleId="Akapitzlist">
    <w:name w:val="List Paragraph"/>
    <w:basedOn w:val="Normalny"/>
    <w:uiPriority w:val="34"/>
    <w:qFormat/>
    <w:rsid w:val="0001345F"/>
    <w:pPr>
      <w:ind w:left="720"/>
      <w:contextualSpacing/>
    </w:pPr>
  </w:style>
  <w:style w:type="character" w:customStyle="1" w:styleId="Domylnaczcionkaakapitu1">
    <w:name w:val="Domyślna czcionka akapitu1"/>
    <w:rsid w:val="000134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461</Words>
  <Characters>2771</Characters>
  <Application>Microsoft Office Word</Application>
  <DocSecurity>0</DocSecurity>
  <Lines>23</Lines>
  <Paragraphs>6</Paragraphs>
  <ScaleCrop>false</ScaleCrop>
  <Company/>
  <LinksUpToDate>false</LinksUpToDate>
  <CharactersWithSpaces>3226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dcterms:created xsi:type="dcterms:W3CDTF">2019-10-15T06:18:00Z</dcterms:created>
  <dcterms:modified xsi:type="dcterms:W3CDTF">2019-10-15T06:18:00Z</dcterms:modified>
</cp:coreProperties>
</file>