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6" w:rsidRPr="002A6D46" w:rsidRDefault="002A6D46" w:rsidP="0050388C">
      <w:pPr>
        <w:pStyle w:val="Bezodstpw"/>
        <w:rPr>
          <w:rFonts w:cs="Times New Roman"/>
          <w:sz w:val="28"/>
          <w:szCs w:val="28"/>
        </w:rPr>
      </w:pPr>
      <w:r w:rsidRPr="00F84498">
        <w:rPr>
          <w:rStyle w:val="Pogrubienie"/>
          <w:sz w:val="28"/>
          <w:szCs w:val="28"/>
        </w:rPr>
        <w:t>HARMONOGRAM PRAC SPORZĄDZONY DO PLANU DZIAŁANIA NA RZECZ POPRAWY DOSTĘPNOŚCI OSOBOM ZE SZCZEGÓLNYMI POTRZEBAMI NA LATA 2022-2023</w:t>
      </w:r>
      <w:r w:rsidRPr="0050388C"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Dostępność architektoniczna</w:t>
      </w:r>
      <w:r w:rsidRPr="002A6D46"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Budowa widny umożliwiającej dostęp na poszczególne kondygnacje budynku osobom posiadającym ograniczenia ruchowe</w:t>
      </w:r>
      <w:r w:rsidRPr="002A6D46">
        <w:rPr>
          <w:rFonts w:cs="Times New Roman"/>
          <w:sz w:val="28"/>
          <w:szCs w:val="28"/>
        </w:rPr>
        <w:br/>
        <w:t>Przewidywany termin: Czerwiec 2022- Sierpień 2023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 xml:space="preserve">Zakup i montaż tablic z informacją pisaną i piktograficzną, oznakowanie pomieszczeń i ciągów komunikacyjnych w alfabecie </w:t>
      </w:r>
      <w:proofErr w:type="spellStart"/>
      <w:r w:rsidRPr="002A6D46">
        <w:rPr>
          <w:rFonts w:cs="Times New Roman"/>
          <w:sz w:val="28"/>
          <w:szCs w:val="28"/>
        </w:rPr>
        <w:t>Braille’a</w:t>
      </w:r>
      <w:proofErr w:type="spellEnd"/>
      <w:r w:rsidRPr="002A6D46">
        <w:rPr>
          <w:rFonts w:cs="Times New Roman"/>
          <w:sz w:val="28"/>
          <w:szCs w:val="28"/>
        </w:rPr>
        <w:t xml:space="preserve"> na wskazanych pomieszczeniach w budynku</w:t>
      </w:r>
      <w:r w:rsidRPr="002A6D46">
        <w:rPr>
          <w:rFonts w:cs="Times New Roman"/>
          <w:sz w:val="28"/>
          <w:szCs w:val="28"/>
        </w:rPr>
        <w:br/>
        <w:t>Przewidywany termin: Czerwiec 2022- Sierpień 2023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Wyposażenie toalet przystosowanych dla osób z ograniczeniami w system przywoławczy oparty na transmisji bezprzewodowej</w:t>
      </w:r>
      <w:r w:rsidRPr="002A6D46">
        <w:rPr>
          <w:rFonts w:cs="Times New Roman"/>
          <w:sz w:val="28"/>
          <w:szCs w:val="28"/>
        </w:rPr>
        <w:br/>
        <w:t>Przewidywany termin: Czerwiec 2022- Sierpień 2023</w:t>
      </w:r>
      <w:r w:rsidRPr="002A6D46"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Dostępność informacyjno-komunikacyjna</w:t>
      </w:r>
      <w:r w:rsidRPr="002A6D46"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Zakup i montaż pętli indukcyjnej przenośnej do wykorzystania do obsługi osób ze szczególnymi potrzebami</w:t>
      </w:r>
      <w:r w:rsidRPr="002A6D46">
        <w:rPr>
          <w:rFonts w:cs="Times New Roman"/>
          <w:sz w:val="28"/>
          <w:szCs w:val="28"/>
        </w:rPr>
        <w:br/>
        <w:t>Przewidywany termin: Czerwiec 2022- Sierpień 2023</w:t>
      </w:r>
      <w:r w:rsidRPr="002A6D46">
        <w:rPr>
          <w:rFonts w:cs="Times New Roman"/>
          <w:sz w:val="28"/>
          <w:szCs w:val="28"/>
        </w:rPr>
        <w:br/>
        <w:t xml:space="preserve"> </w:t>
      </w:r>
      <w:r w:rsidRPr="002A6D46">
        <w:rPr>
          <w:rFonts w:cs="Times New Roman"/>
          <w:sz w:val="28"/>
          <w:szCs w:val="28"/>
        </w:rPr>
        <w:br/>
        <w:t>Przeszkolenie nauczycieli w zakresie nauki języka migowego</w:t>
      </w:r>
      <w:r w:rsidRPr="002A6D46">
        <w:rPr>
          <w:rFonts w:cs="Times New Roman"/>
          <w:sz w:val="28"/>
          <w:szCs w:val="28"/>
        </w:rPr>
        <w:br/>
        <w:t>Przewidywany termin: Czerwiec 2022- Sierpień 2023</w:t>
      </w:r>
    </w:p>
    <w:p w:rsidR="002A6D46" w:rsidRPr="002A6D46" w:rsidRDefault="002A6D46">
      <w:pPr>
        <w:spacing w:after="200" w:line="276" w:lineRule="auto"/>
        <w:rPr>
          <w:rFonts w:cs="Times New Roman"/>
          <w:bCs/>
          <w:sz w:val="28"/>
          <w:szCs w:val="28"/>
        </w:rPr>
      </w:pPr>
      <w:r w:rsidRPr="002A6D46">
        <w:rPr>
          <w:rFonts w:cs="Times New Roman"/>
          <w:bCs/>
          <w:sz w:val="28"/>
          <w:szCs w:val="28"/>
        </w:rPr>
        <w:br w:type="page"/>
      </w:r>
    </w:p>
    <w:p w:rsidR="002A6D46" w:rsidRPr="002A6D46" w:rsidRDefault="002A6D46">
      <w:pPr>
        <w:rPr>
          <w:rFonts w:cs="Times New Roman"/>
          <w:sz w:val="28"/>
          <w:szCs w:val="28"/>
        </w:rPr>
      </w:pPr>
      <w:r w:rsidRPr="00F84498">
        <w:rPr>
          <w:rStyle w:val="Pogrubienie"/>
          <w:sz w:val="28"/>
          <w:szCs w:val="28"/>
        </w:rPr>
        <w:lastRenderedPageBreak/>
        <w:t>Plan działania na rzecz poprawy zapewnienia dostępności osobom ze szczególnymi potrzebami w Szkole Podstawowej im. Marszałka Józefa Piłsudskiego w Gałkowie Dużym przy ul. Dzieci Polskich 14</w:t>
      </w:r>
      <w:r w:rsidR="00F84498">
        <w:rPr>
          <w:rFonts w:cs="Times New Roman"/>
          <w:b/>
          <w:bCs/>
          <w:sz w:val="28"/>
          <w:szCs w:val="28"/>
        </w:rPr>
        <w:br/>
      </w:r>
      <w:r w:rsidRPr="002A6D46">
        <w:rPr>
          <w:rFonts w:cs="Times New Roman"/>
          <w:b/>
          <w:bCs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t xml:space="preserve">Stosownie do przepisów art. 14 </w:t>
      </w:r>
      <w:proofErr w:type="spellStart"/>
      <w:r w:rsidRPr="002A6D46">
        <w:rPr>
          <w:rFonts w:cs="Times New Roman"/>
          <w:sz w:val="28"/>
          <w:szCs w:val="28"/>
        </w:rPr>
        <w:t>pkt</w:t>
      </w:r>
      <w:proofErr w:type="spellEnd"/>
      <w:r w:rsidRPr="002A6D46">
        <w:rPr>
          <w:rFonts w:cs="Times New Roman"/>
          <w:sz w:val="28"/>
          <w:szCs w:val="28"/>
        </w:rPr>
        <w:t xml:space="preserve"> 5, w związku z art. 6 ustawy z dnia 19 lipca 2019 roku i zapewnieniu dostępności osobom ze szczególnymi potrzebami (</w:t>
      </w:r>
      <w:proofErr w:type="spellStart"/>
      <w:r w:rsidRPr="002A6D46">
        <w:rPr>
          <w:rFonts w:cs="Times New Roman"/>
          <w:sz w:val="28"/>
          <w:szCs w:val="28"/>
        </w:rPr>
        <w:t>Dz.U</w:t>
      </w:r>
      <w:proofErr w:type="spellEnd"/>
      <w:r w:rsidRPr="002A6D46">
        <w:rPr>
          <w:rFonts w:cs="Times New Roman"/>
          <w:sz w:val="28"/>
          <w:szCs w:val="28"/>
        </w:rPr>
        <w:t>. z 2020r poz.1062) ustala się Plan działania na rzecz poprawy zapewnienia dostępności osobom ze szczególnymi potrzebami w Szkole Podstawowej  im. Marszałka Józefa Piłsudskiego w Gałkowie Dużym przy ul. Dzieci Polskich 14 na lata 2022-2023.</w:t>
      </w:r>
      <w:r w:rsidRPr="002A6D46">
        <w:rPr>
          <w:rFonts w:cs="Times New Roman"/>
          <w:b/>
          <w:bCs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t>Wychodząc naprzeciw osobom ze szczególnymi potrzebami został opracowany niniejszy Plan działania, którego celem jest zdiagnozowanie obszarów, które w sposób niewystarczający wspierają osoby ze szczególnymi potrzebami.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b/>
          <w:bCs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t>1.W ramach działań związanych z zapewnieniem dostępności architektonicznej z zapewnieniem dostępu do osobom z ograniczeniami ruchowymi do pomieszczeń w budynku Szkoły Podstawowej w Gałkowie Dużym planuje się zaprojektowanie i budowę windy w budynku, dzięki której zapewniony zostanie dostęp do pomieszczeń na każdej kondygnacji budynku.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 xml:space="preserve">2.W ramach działań związanych z zapewnieniem dostępności dla osób posiadających ograniczenia w związku z wadami wzroku planuje się zakup i montaż tablic z informacją pisaną i piktograficzną, oznakowanie pomieszczeń i ciągów komunikacyjnych w alfabecie </w:t>
      </w:r>
      <w:proofErr w:type="spellStart"/>
      <w:r w:rsidRPr="002A6D46">
        <w:rPr>
          <w:rFonts w:cs="Times New Roman"/>
          <w:sz w:val="28"/>
          <w:szCs w:val="28"/>
        </w:rPr>
        <w:t>Braille’a</w:t>
      </w:r>
      <w:proofErr w:type="spellEnd"/>
      <w:r w:rsidRPr="002A6D46">
        <w:rPr>
          <w:rFonts w:cs="Times New Roman"/>
          <w:sz w:val="28"/>
          <w:szCs w:val="28"/>
        </w:rPr>
        <w:t xml:space="preserve"> na wskazanych pomieszczeniach w budynku.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3.W ramach działań związanych z zapewnieniem bezpieczeństwa dla osób z ograniczeniami planuje się wyposażenie toalet przystosowanych dla osób z ograniczeniami w system przywoławczy oparty na transmisji bezprzewodowej.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4.W ramach działań związanych z zapewnieniem dostępności w zakresie informacyjno – komunikacyjnym dla osób posiadających ograniczenia słuchowe planuje się zakup i montaż pętli indukcyjnej przenośnej do wykorzystania do obsługi osób ze szczególnymi potrzebami oraz przeszkolenie pracowników szkoły w zakresie nauki języka migowego.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 xml:space="preserve">5.Działania opisane w punkcie od 1 do 4 planuje się zrealizować w okresie od czerwca 2022 roku do sierpnia 2023 roku. Harmonogram realizacji </w:t>
      </w:r>
      <w:r w:rsidRPr="002A6D46">
        <w:rPr>
          <w:rFonts w:cs="Times New Roman"/>
          <w:sz w:val="28"/>
          <w:szCs w:val="28"/>
        </w:rPr>
        <w:lastRenderedPageBreak/>
        <w:t>poszczególnych zadań z wskazaniem terminu ich realizacji stanowi załącznik do niniejszego planu działania.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6.W ramach działań trwających w całym okresie działania przewiduje się wspieranie osób ze szczególnymi potrzebami w zakresie dostępności architektonicznej, cyfrowej i informatyczno – komunikacyjnej.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7.Monitorowanie potrzeb w zakresie dostępności dla wszystkich osób z ograniczeniami i likwidowanie barier w całym okresie działania.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Dokument opracował:</w:t>
      </w:r>
      <w:r w:rsidRPr="002A6D46">
        <w:rPr>
          <w:rFonts w:cs="Times New Roman"/>
          <w:sz w:val="28"/>
          <w:szCs w:val="28"/>
        </w:rPr>
        <w:br/>
        <w:t xml:space="preserve">Koordynator ds. dostępności Urzędu Miejskiego – Michał Rzeźnik wraz z zespołem w celu dostosowania budynku Szkoły Podstawowej im. </w:t>
      </w:r>
      <w:r w:rsidR="00D014B4">
        <w:rPr>
          <w:rFonts w:cs="Times New Roman"/>
          <w:sz w:val="28"/>
          <w:szCs w:val="28"/>
        </w:rPr>
        <w:t xml:space="preserve">Marszałka Józefa Piłsudskiego </w:t>
      </w:r>
      <w:r w:rsidRPr="002A6D46">
        <w:rPr>
          <w:rFonts w:cs="Times New Roman"/>
          <w:sz w:val="28"/>
          <w:szCs w:val="28"/>
        </w:rPr>
        <w:t>w Gałkowie Dużym do potrzeb osób z ograniczeniami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br/>
      </w:r>
      <w:r w:rsidRPr="002A6D46">
        <w:rPr>
          <w:rFonts w:cs="Times New Roman"/>
          <w:sz w:val="28"/>
          <w:szCs w:val="28"/>
        </w:rPr>
        <w:br/>
        <w:t>Zatwierdził:</w:t>
      </w:r>
      <w:r w:rsidRPr="002A6D46">
        <w:rPr>
          <w:rFonts w:cs="Times New Roman"/>
          <w:sz w:val="28"/>
          <w:szCs w:val="28"/>
        </w:rPr>
        <w:br/>
        <w:t>Data: 1.03.2022 roku.</w:t>
      </w:r>
    </w:p>
    <w:sectPr w:rsidR="002A6D46" w:rsidRPr="002A6D46" w:rsidSect="0095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D46"/>
    <w:rsid w:val="002A6D46"/>
    <w:rsid w:val="0050388C"/>
    <w:rsid w:val="007B7CB9"/>
    <w:rsid w:val="00952DF1"/>
    <w:rsid w:val="00B339EE"/>
    <w:rsid w:val="00D014B4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D4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D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A6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0388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03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A61F-6122-43FC-905D-F5AA5FB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2022-04-07T09:01:00Z</dcterms:created>
  <dcterms:modified xsi:type="dcterms:W3CDTF">2022-04-07T09:15:00Z</dcterms:modified>
</cp:coreProperties>
</file>